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0B" w:rsidRDefault="006E6EE0">
      <w:pPr>
        <w:jc w:val="center"/>
      </w:pPr>
      <w:r>
        <w:rPr>
          <w:rFonts w:ascii="Times New Roman" w:hAnsi="Times New Roman"/>
          <w:b/>
          <w:sz w:val="22"/>
          <w:szCs w:val="22"/>
          <w:u w:val="single"/>
        </w:rPr>
        <w:t>Protokół wyboru oferty z dnia 06.03</w:t>
      </w:r>
      <w:r w:rsidR="000810A5">
        <w:rPr>
          <w:rFonts w:ascii="Times New Roman" w:hAnsi="Times New Roman"/>
          <w:b/>
          <w:sz w:val="22"/>
          <w:szCs w:val="22"/>
          <w:u w:val="single"/>
        </w:rPr>
        <w:t>.2020</w:t>
      </w:r>
      <w:r w:rsidR="005545AA">
        <w:rPr>
          <w:rFonts w:ascii="Times New Roman" w:hAnsi="Times New Roman"/>
          <w:b/>
          <w:sz w:val="22"/>
          <w:szCs w:val="22"/>
          <w:u w:val="single"/>
        </w:rPr>
        <w:t xml:space="preserve"> roku</w:t>
      </w:r>
    </w:p>
    <w:p w:rsidR="0093240B" w:rsidRDefault="0093240B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3240B" w:rsidRDefault="005545AA">
      <w:pPr>
        <w:suppressAutoHyphens/>
      </w:pPr>
      <w:r>
        <w:rPr>
          <w:rFonts w:ascii="Times New Roman" w:hAnsi="Times New Roman"/>
          <w:b/>
          <w:sz w:val="22"/>
          <w:szCs w:val="22"/>
        </w:rPr>
        <w:t>Zapytanie ofertowe dotyczyło: organizacji i przeprowadzenia kursu „</w:t>
      </w:r>
      <w:r w:rsidR="006E6EE0">
        <w:rPr>
          <w:rFonts w:ascii="Times New Roman" w:hAnsi="Times New Roman"/>
          <w:b/>
          <w:sz w:val="22"/>
          <w:szCs w:val="22"/>
        </w:rPr>
        <w:t>Operator koparko-ładowarki</w:t>
      </w:r>
      <w:r w:rsidR="00204868">
        <w:rPr>
          <w:rFonts w:ascii="Times New Roman" w:hAnsi="Times New Roman"/>
          <w:b/>
          <w:sz w:val="22"/>
          <w:szCs w:val="22"/>
        </w:rPr>
        <w:t>”</w:t>
      </w:r>
      <w:r w:rsidR="00524C44">
        <w:rPr>
          <w:rFonts w:ascii="Times New Roman" w:hAnsi="Times New Roman"/>
          <w:b/>
          <w:sz w:val="22"/>
          <w:szCs w:val="22"/>
        </w:rPr>
        <w:t xml:space="preserve"> dla </w:t>
      </w:r>
      <w:r>
        <w:rPr>
          <w:rFonts w:ascii="Times New Roman" w:hAnsi="Times New Roman"/>
          <w:b/>
          <w:sz w:val="22"/>
          <w:szCs w:val="22"/>
        </w:rPr>
        <w:t>uczestników projektu</w:t>
      </w:r>
      <w:bookmarkStart w:id="0" w:name="__DdeLink__13141_825769516"/>
      <w:bookmarkEnd w:id="0"/>
      <w:r>
        <w:rPr>
          <w:rFonts w:ascii="Times New Roman" w:hAnsi="Times New Roman"/>
          <w:b/>
          <w:sz w:val="22"/>
          <w:szCs w:val="22"/>
        </w:rPr>
        <w:t xml:space="preserve"> zgodnie ze standardami kwalifikacji wsparcia w zakresie Aktywnej Integracji RPO WP 2014-2020.</w:t>
      </w:r>
    </w:p>
    <w:p w:rsidR="0093240B" w:rsidRDefault="005545AA">
      <w:pPr>
        <w:suppressAutoHyphens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93240B" w:rsidRDefault="005545AA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Informacja o sposobie upublicznienia zapytania ofertowego: </w:t>
      </w:r>
    </w:p>
    <w:p w:rsidR="0093240B" w:rsidRDefault="005545AA">
      <w:pPr>
        <w:jc w:val="both"/>
      </w:pPr>
      <w:r>
        <w:rPr>
          <w:rFonts w:ascii="Times New Roman" w:hAnsi="Times New Roman"/>
          <w:sz w:val="22"/>
          <w:szCs w:val="22"/>
        </w:rPr>
        <w:t>Zamawiający upublicznił informację o zapytaniu ofertowym zami</w:t>
      </w:r>
      <w:r w:rsidR="00524C44">
        <w:rPr>
          <w:rFonts w:ascii="Times New Roman" w:hAnsi="Times New Roman"/>
          <w:sz w:val="22"/>
          <w:szCs w:val="22"/>
        </w:rPr>
        <w:t xml:space="preserve">eszczając zapytanie na stronie </w:t>
      </w:r>
      <w:r>
        <w:rPr>
          <w:rFonts w:ascii="Times New Roman" w:hAnsi="Times New Roman"/>
          <w:sz w:val="22"/>
          <w:szCs w:val="22"/>
        </w:rPr>
        <w:t xml:space="preserve"> internetowej </w:t>
      </w:r>
      <w:hyperlink r:id="rId7">
        <w:r>
          <w:rPr>
            <w:rStyle w:val="czeinternetowe"/>
            <w:rFonts w:ascii="Times New Roman" w:hAnsi="Times New Roman"/>
            <w:sz w:val="22"/>
            <w:szCs w:val="22"/>
          </w:rPr>
          <w:t>www.cispuck.pl</w:t>
        </w:r>
      </w:hyperlink>
      <w:r>
        <w:rPr>
          <w:rFonts w:ascii="Times New Roman" w:hAnsi="Times New Roman"/>
          <w:sz w:val="22"/>
          <w:szCs w:val="22"/>
        </w:rPr>
        <w:t xml:space="preserve">., </w:t>
      </w:r>
      <w:r>
        <w:rPr>
          <w:rFonts w:ascii="Times New Roman" w:hAnsi="Times New Roman"/>
          <w:color w:val="0000FF"/>
          <w:sz w:val="22"/>
          <w:szCs w:val="22"/>
        </w:rPr>
        <w:t>www.bazakonkurencyjnosci.pl</w:t>
      </w:r>
    </w:p>
    <w:p w:rsidR="0093240B" w:rsidRDefault="0093240B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93240B" w:rsidRDefault="005545AA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Wykaz ofert, które wpłynęły w odpowiedzi na zapytanie ofertowe:</w:t>
      </w:r>
    </w:p>
    <w:p w:rsidR="0093240B" w:rsidRDefault="0093240B">
      <w:pPr>
        <w:jc w:val="both"/>
        <w:rPr>
          <w:rFonts w:ascii="Times New Roman" w:hAnsi="Times New Roman"/>
          <w:sz w:val="22"/>
          <w:szCs w:val="22"/>
        </w:rPr>
      </w:pPr>
    </w:p>
    <w:p w:rsidR="000810A5" w:rsidRPr="006E6EE0" w:rsidRDefault="006E6EE0" w:rsidP="000810A5">
      <w:pPr>
        <w:pStyle w:val="Akapitzlist"/>
        <w:jc w:val="both"/>
        <w:rPr>
          <w:rFonts w:ascii="Times New Roman" w:hAnsi="Times New Roman"/>
          <w:b/>
        </w:rPr>
      </w:pPr>
      <w:r w:rsidRPr="006E6EE0">
        <w:rPr>
          <w:rFonts w:ascii="Times New Roman" w:hAnsi="Times New Roman"/>
          <w:b/>
        </w:rPr>
        <w:t>BRAK OFERT</w:t>
      </w:r>
    </w:p>
    <w:p w:rsidR="0093240B" w:rsidRPr="00204868" w:rsidRDefault="0093240B" w:rsidP="00204868">
      <w:pPr>
        <w:rPr>
          <w:rFonts w:ascii="Times New Roman" w:hAnsi="Times New Roman"/>
        </w:rPr>
      </w:pPr>
    </w:p>
    <w:p w:rsidR="0093240B" w:rsidRDefault="005545AA">
      <w:pPr>
        <w:jc w:val="both"/>
      </w:pPr>
      <w:r>
        <w:rPr>
          <w:rFonts w:ascii="Times New Roman" w:hAnsi="Times New Roman"/>
          <w:sz w:val="22"/>
          <w:szCs w:val="22"/>
        </w:rPr>
        <w:t xml:space="preserve">Oferenci spełniają warunek, o którym mowa w pkt 2 </w:t>
      </w:r>
      <w:proofErr w:type="spellStart"/>
      <w:r>
        <w:rPr>
          <w:rFonts w:ascii="Times New Roman" w:hAnsi="Times New Roman"/>
          <w:sz w:val="22"/>
          <w:szCs w:val="22"/>
        </w:rPr>
        <w:t>lit.a</w:t>
      </w:r>
      <w:proofErr w:type="spellEnd"/>
      <w:r>
        <w:rPr>
          <w:rFonts w:ascii="Times New Roman" w:hAnsi="Times New Roman"/>
          <w:sz w:val="22"/>
          <w:szCs w:val="22"/>
        </w:rPr>
        <w:t>) podrozdziału 6.5.2 Wytycznych w zakresie kwalifikowalności wydatków w ramach Europejskiego Funduszu Rozwoju Regionalnego, Europejskiego Funduszu Społecznego oraz Funduszu Spójności na lata 2014-2020, co oznacza, iż oferenci nie są powiązani z Zamawiającym osobowo lub kapitałowo.</w:t>
      </w:r>
    </w:p>
    <w:p w:rsidR="0093240B" w:rsidRDefault="0093240B">
      <w:pPr>
        <w:jc w:val="both"/>
        <w:rPr>
          <w:rFonts w:ascii="Times New Roman" w:hAnsi="Times New Roman"/>
          <w:sz w:val="22"/>
          <w:szCs w:val="22"/>
        </w:rPr>
      </w:pPr>
    </w:p>
    <w:p w:rsidR="0093240B" w:rsidRDefault="005545AA">
      <w:r>
        <w:rPr>
          <w:rFonts w:ascii="Times New Roman" w:hAnsi="Times New Roman"/>
          <w:b/>
          <w:sz w:val="22"/>
          <w:szCs w:val="22"/>
        </w:rPr>
        <w:t>Termin s</w:t>
      </w:r>
      <w:r w:rsidR="00204868">
        <w:rPr>
          <w:rFonts w:ascii="Times New Roman" w:hAnsi="Times New Roman"/>
          <w:b/>
          <w:sz w:val="22"/>
          <w:szCs w:val="22"/>
        </w:rPr>
        <w:t>kładania ofert upłynął</w:t>
      </w:r>
      <w:r w:rsidR="006E6EE0">
        <w:rPr>
          <w:rFonts w:ascii="Times New Roman" w:hAnsi="Times New Roman"/>
          <w:b/>
          <w:sz w:val="22"/>
          <w:szCs w:val="22"/>
        </w:rPr>
        <w:t xml:space="preserve"> w dniu 05.03</w:t>
      </w:r>
      <w:r w:rsidR="000810A5">
        <w:rPr>
          <w:rFonts w:ascii="Times New Roman" w:hAnsi="Times New Roman"/>
          <w:b/>
          <w:sz w:val="22"/>
          <w:szCs w:val="22"/>
        </w:rPr>
        <w:t>.2020</w:t>
      </w:r>
      <w:r>
        <w:rPr>
          <w:rFonts w:ascii="Times New Roman" w:hAnsi="Times New Roman"/>
          <w:b/>
          <w:sz w:val="22"/>
          <w:szCs w:val="22"/>
        </w:rPr>
        <w:t xml:space="preserve"> roku</w:t>
      </w:r>
      <w:r>
        <w:rPr>
          <w:rFonts w:ascii="Times New Roman" w:hAnsi="Times New Roman"/>
          <w:b/>
          <w:sz w:val="22"/>
          <w:szCs w:val="22"/>
        </w:rPr>
        <w:br/>
      </w:r>
    </w:p>
    <w:p w:rsidR="0093240B" w:rsidRDefault="005545AA">
      <w:pPr>
        <w:pStyle w:val="Akapitzlist"/>
        <w:widowControl w:val="0"/>
        <w:numPr>
          <w:ilvl w:val="0"/>
          <w:numId w:val="2"/>
        </w:numPr>
        <w:spacing w:after="0"/>
        <w:ind w:left="284" w:hanging="284"/>
        <w:jc w:val="both"/>
      </w:pPr>
      <w:r>
        <w:rPr>
          <w:rFonts w:ascii="Times New Roman" w:hAnsi="Times New Roman" w:cs="Times New Roman"/>
        </w:rPr>
        <w:t>Postępowanie konkursowe wyboru ofert przeprowa</w:t>
      </w:r>
      <w:r w:rsidR="006E6EE0">
        <w:rPr>
          <w:rFonts w:ascii="Times New Roman" w:hAnsi="Times New Roman" w:cs="Times New Roman"/>
        </w:rPr>
        <w:t>dzono w dniach 27.02.2020r. – 06.03</w:t>
      </w:r>
      <w:r w:rsidR="000810A5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>r.</w:t>
      </w:r>
    </w:p>
    <w:p w:rsidR="0093240B" w:rsidRDefault="005545AA">
      <w:pPr>
        <w:pStyle w:val="Akapitzlist"/>
        <w:widowControl w:val="0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Spełnianie warunków udziału wykonawców/oferentów w postępowaniu: </w:t>
      </w:r>
    </w:p>
    <w:p w:rsidR="0093240B" w:rsidRDefault="005545AA">
      <w:pPr>
        <w:widowControl w:val="0"/>
      </w:pPr>
      <w:r>
        <w:rPr>
          <w:rFonts w:ascii="Times New Roman" w:hAnsi="Times New Roman"/>
          <w:sz w:val="22"/>
          <w:szCs w:val="22"/>
        </w:rPr>
        <w:t xml:space="preserve">Warunki udziału w postępowaniu (zgodnie z pkt. </w:t>
      </w:r>
      <w:r w:rsidR="00204868">
        <w:rPr>
          <w:rFonts w:ascii="Times New Roman" w:hAnsi="Times New Roman"/>
          <w:sz w:val="22"/>
          <w:szCs w:val="22"/>
        </w:rPr>
        <w:t>V Zapytania Ofertowego z dnia</w:t>
      </w:r>
      <w:r w:rsidR="006E6EE0">
        <w:rPr>
          <w:rFonts w:ascii="Times New Roman" w:hAnsi="Times New Roman"/>
          <w:sz w:val="22"/>
          <w:szCs w:val="22"/>
        </w:rPr>
        <w:t xml:space="preserve"> 27.02</w:t>
      </w:r>
      <w:r w:rsidR="000810A5">
        <w:rPr>
          <w:rFonts w:ascii="Times New Roman" w:hAnsi="Times New Roman"/>
          <w:sz w:val="22"/>
          <w:szCs w:val="22"/>
        </w:rPr>
        <w:t>.2020</w:t>
      </w:r>
      <w:r w:rsidR="00204868">
        <w:rPr>
          <w:rFonts w:ascii="Times New Roman" w:hAnsi="Times New Roman"/>
          <w:sz w:val="22"/>
          <w:szCs w:val="22"/>
        </w:rPr>
        <w:t xml:space="preserve">r.)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  <w:t>Ocenie formalnej podlegały oferty:</w:t>
      </w:r>
    </w:p>
    <w:p w:rsidR="0093240B" w:rsidRPr="00E77EB8" w:rsidRDefault="005545AA" w:rsidP="00E77EB8">
      <w:pPr>
        <w:jc w:val="both"/>
      </w:pPr>
      <w:r>
        <w:rPr>
          <w:rFonts w:ascii="Times New Roman" w:hAnsi="Times New Roman"/>
          <w:sz w:val="22"/>
          <w:szCs w:val="22"/>
        </w:rPr>
        <w:t>III. Ocena i sposób przyznawania punktacji poszczególnym wykonawcom  za spełnienie danego kryterium:</w:t>
      </w:r>
    </w:p>
    <w:p w:rsidR="0093240B" w:rsidRDefault="005545AA">
      <w:pPr>
        <w:widowControl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Kryteria wyboru oferty to: </w:t>
      </w:r>
      <w:r>
        <w:rPr>
          <w:rFonts w:ascii="Times New Roman" w:hAnsi="Times New Roman"/>
          <w:color w:val="000000"/>
          <w:sz w:val="22"/>
          <w:szCs w:val="22"/>
        </w:rPr>
        <w:t>cena podana w PLN, doświadczenie.</w:t>
      </w:r>
    </w:p>
    <w:p w:rsidR="0093240B" w:rsidRDefault="00554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20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563"/>
        <w:gridCol w:w="5096"/>
        <w:gridCol w:w="1702"/>
        <w:gridCol w:w="1839"/>
      </w:tblGrid>
      <w:tr w:rsidR="0093240B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EAAAA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Lp.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EAAAA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Nazwa kryterium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EAAAA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Maksymalna liczba punktów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Znaczenie kryterium</w:t>
            </w:r>
          </w:p>
        </w:tc>
      </w:tr>
      <w:tr w:rsidR="0093240B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1.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both"/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Cena  brutto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brutto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za przeprowadzenie kursu  (wraz z narzutami – ze wszystkimi kosztami)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60 %</w:t>
            </w:r>
          </w:p>
        </w:tc>
      </w:tr>
      <w:tr w:rsidR="0093240B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2.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both"/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Doświadczenie - ilość godzin przeprowadzonych  kursów</w:t>
            </w:r>
            <w:bookmarkStart w:id="1" w:name="__DdeLink__13141_82576951612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bookmarkEnd w:id="1"/>
            <w:r>
              <w:rPr>
                <w:rFonts w:ascii="Times New Roman" w:hAnsi="Times New Roman"/>
                <w:spacing w:val="-3"/>
                <w:sz w:val="20"/>
                <w:szCs w:val="20"/>
              </w:rPr>
              <w:t>zawodowych (wykazane w zał. nr 4)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3240B" w:rsidRDefault="005545AA">
            <w:pPr>
              <w:widowControl w:val="0"/>
              <w:tabs>
                <w:tab w:val="left" w:pos="4435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40 %</w:t>
            </w:r>
          </w:p>
        </w:tc>
      </w:tr>
    </w:tbl>
    <w:p w:rsidR="0093240B" w:rsidRDefault="005545AA">
      <w:pPr>
        <w:widowControl w:val="0"/>
        <w:tabs>
          <w:tab w:val="left" w:pos="1699"/>
        </w:tabs>
        <w:spacing w:line="100" w:lineRule="atLeast"/>
        <w:ind w:right="-8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w w:val="103"/>
        </w:rPr>
        <w:t xml:space="preserve">Ocena ofert  zostanie przeprowadzona  wyłącznie  w  oparciu  o przedstawione </w:t>
      </w:r>
      <w:r>
        <w:rPr>
          <w:rFonts w:ascii="Times New Roman" w:hAnsi="Times New Roman"/>
          <w:spacing w:val="-4"/>
        </w:rPr>
        <w:t xml:space="preserve">powyżej kryteria według następujących zasad: </w:t>
      </w:r>
    </w:p>
    <w:p w:rsidR="0093240B" w:rsidRDefault="0093240B">
      <w:pPr>
        <w:widowControl w:val="0"/>
        <w:tabs>
          <w:tab w:val="left" w:pos="1699"/>
        </w:tabs>
        <w:spacing w:line="100" w:lineRule="atLeast"/>
        <w:ind w:right="1185"/>
        <w:jc w:val="both"/>
        <w:rPr>
          <w:rFonts w:ascii="Times New Roman" w:hAnsi="Times New Roman"/>
          <w:spacing w:val="-4"/>
        </w:rPr>
      </w:pPr>
    </w:p>
    <w:p w:rsidR="0093240B" w:rsidRDefault="005545AA">
      <w:pPr>
        <w:widowControl w:val="0"/>
        <w:numPr>
          <w:ilvl w:val="0"/>
          <w:numId w:val="3"/>
        </w:numPr>
        <w:suppressAutoHyphens/>
        <w:spacing w:line="100" w:lineRule="atLeast"/>
        <w:ind w:left="720" w:right="-2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Oferent może uzyskać maksymalnie 60 punktów w kryterium dotyczącym ceny:</w:t>
      </w:r>
    </w:p>
    <w:tbl>
      <w:tblPr>
        <w:tblW w:w="4253" w:type="dxa"/>
        <w:tblLook w:val="04A0" w:firstRow="1" w:lastRow="0" w:firstColumn="1" w:lastColumn="0" w:noHBand="0" w:noVBand="1"/>
      </w:tblPr>
      <w:tblGrid>
        <w:gridCol w:w="2553"/>
        <w:gridCol w:w="1700"/>
      </w:tblGrid>
      <w:tr w:rsidR="0093240B">
        <w:tc>
          <w:tcPr>
            <w:tcW w:w="2552" w:type="dxa"/>
            <w:shd w:val="clear" w:color="auto" w:fill="auto"/>
          </w:tcPr>
          <w:p w:rsidR="0093240B" w:rsidRDefault="005545AA">
            <w:pPr>
              <w:widowControl w:val="0"/>
              <w:tabs>
                <w:tab w:val="left" w:pos="1699"/>
              </w:tabs>
              <w:spacing w:line="100" w:lineRule="atLeast"/>
              <w:jc w:val="both"/>
              <w:rPr>
                <w:rFonts w:ascii="Times New Roman" w:hAnsi="Times New Roman"/>
                <w:spacing w:val="-4"/>
                <w:u w:val="single"/>
              </w:rPr>
            </w:pPr>
            <w:r>
              <w:rPr>
                <w:rFonts w:ascii="Times New Roman" w:hAnsi="Times New Roman"/>
                <w:spacing w:val="-1"/>
                <w:u w:val="single"/>
              </w:rPr>
              <w:t xml:space="preserve">cena oferty najniższej 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  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3240B" w:rsidRDefault="005545AA">
            <w:pPr>
              <w:widowControl w:val="0"/>
              <w:tabs>
                <w:tab w:val="left" w:pos="1699"/>
              </w:tabs>
              <w:spacing w:line="100" w:lineRule="atLeast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x 100 pkt x 60%</w:t>
            </w:r>
          </w:p>
        </w:tc>
      </w:tr>
      <w:tr w:rsidR="0093240B">
        <w:tc>
          <w:tcPr>
            <w:tcW w:w="2552" w:type="dxa"/>
            <w:shd w:val="clear" w:color="auto" w:fill="auto"/>
          </w:tcPr>
          <w:p w:rsidR="0093240B" w:rsidRDefault="005545AA">
            <w:pPr>
              <w:widowControl w:val="0"/>
              <w:spacing w:line="100" w:lineRule="atLeast"/>
              <w:ind w:right="42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cena oferty ocenianej </w:t>
            </w:r>
          </w:p>
        </w:tc>
        <w:tc>
          <w:tcPr>
            <w:tcW w:w="1700" w:type="dxa"/>
            <w:vMerge/>
            <w:shd w:val="clear" w:color="auto" w:fill="auto"/>
          </w:tcPr>
          <w:p w:rsidR="0093240B" w:rsidRDefault="0093240B">
            <w:pPr>
              <w:widowControl w:val="0"/>
              <w:tabs>
                <w:tab w:val="left" w:pos="1699"/>
              </w:tabs>
              <w:spacing w:line="100" w:lineRule="atLeast"/>
              <w:ind w:right="1185"/>
              <w:jc w:val="both"/>
              <w:rPr>
                <w:rFonts w:ascii="Times New Roman" w:hAnsi="Times New Roman"/>
                <w:spacing w:val="-4"/>
              </w:rPr>
            </w:pPr>
          </w:p>
        </w:tc>
      </w:tr>
    </w:tbl>
    <w:p w:rsidR="0093240B" w:rsidRDefault="0093240B">
      <w:pPr>
        <w:widowControl w:val="0"/>
        <w:spacing w:line="100" w:lineRule="atLeast"/>
        <w:ind w:right="2685"/>
        <w:jc w:val="both"/>
        <w:rPr>
          <w:rFonts w:ascii="Times New Roman" w:hAnsi="Times New Roman"/>
          <w:spacing w:val="-4"/>
        </w:rPr>
      </w:pPr>
    </w:p>
    <w:p w:rsidR="0093240B" w:rsidRDefault="005545AA">
      <w:pPr>
        <w:widowControl w:val="0"/>
        <w:numPr>
          <w:ilvl w:val="0"/>
          <w:numId w:val="3"/>
        </w:numPr>
        <w:suppressAutoHyphens/>
        <w:spacing w:line="100" w:lineRule="atLeast"/>
        <w:jc w:val="both"/>
      </w:pPr>
      <w:r>
        <w:rPr>
          <w:rFonts w:ascii="Times New Roman" w:hAnsi="Times New Roman"/>
          <w:spacing w:val="-4"/>
        </w:rPr>
        <w:t>Oferent może uzyskać maksymalnie 40 punktów w kryterium dotyczącym doświadczenia w zakresie ilości godzin przeprowadzonych kursów zawodowych</w:t>
      </w:r>
    </w:p>
    <w:p w:rsidR="0093240B" w:rsidRDefault="0093240B">
      <w:pPr>
        <w:widowControl w:val="0"/>
        <w:suppressAutoHyphens/>
        <w:spacing w:line="100" w:lineRule="atLeast"/>
        <w:ind w:left="720" w:right="-2"/>
        <w:jc w:val="both"/>
        <w:rPr>
          <w:rFonts w:ascii="Times New Roman" w:hAnsi="Times New Roman"/>
          <w:spacing w:val="-3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6664"/>
        <w:gridCol w:w="1700"/>
      </w:tblGrid>
      <w:tr w:rsidR="0093240B">
        <w:tc>
          <w:tcPr>
            <w:tcW w:w="6663" w:type="dxa"/>
            <w:shd w:val="clear" w:color="auto" w:fill="auto"/>
          </w:tcPr>
          <w:p w:rsidR="0093240B" w:rsidRDefault="005545AA">
            <w:pPr>
              <w:widowControl w:val="0"/>
              <w:tabs>
                <w:tab w:val="left" w:pos="1699"/>
              </w:tabs>
              <w:spacing w:line="100" w:lineRule="atLeast"/>
              <w:jc w:val="both"/>
              <w:rPr>
                <w:rFonts w:ascii="Times New Roman" w:hAnsi="Times New Roman"/>
                <w:spacing w:val="-4"/>
                <w:u w:val="single"/>
              </w:rPr>
            </w:pPr>
            <w:r>
              <w:rPr>
                <w:rFonts w:ascii="Times New Roman" w:hAnsi="Times New Roman"/>
                <w:spacing w:val="-1"/>
                <w:u w:val="single"/>
              </w:rPr>
              <w:t xml:space="preserve">Ilość godzin szkoleniowych oferty ocenianej 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  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3240B" w:rsidRDefault="005545AA">
            <w:pPr>
              <w:widowControl w:val="0"/>
              <w:tabs>
                <w:tab w:val="left" w:pos="1699"/>
              </w:tabs>
              <w:spacing w:line="100" w:lineRule="atLeast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x 100 pkt x 40%</w:t>
            </w:r>
          </w:p>
        </w:tc>
      </w:tr>
      <w:tr w:rsidR="0093240B">
        <w:tc>
          <w:tcPr>
            <w:tcW w:w="6663" w:type="dxa"/>
            <w:shd w:val="clear" w:color="auto" w:fill="auto"/>
          </w:tcPr>
          <w:p w:rsidR="0093240B" w:rsidRDefault="005545AA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1"/>
              </w:rPr>
              <w:t>ilość godzin przeprowadzonych kursów oferenta z największym doświadczeniem</w:t>
            </w:r>
          </w:p>
        </w:tc>
        <w:tc>
          <w:tcPr>
            <w:tcW w:w="1700" w:type="dxa"/>
            <w:vMerge/>
            <w:shd w:val="clear" w:color="auto" w:fill="auto"/>
          </w:tcPr>
          <w:p w:rsidR="0093240B" w:rsidRDefault="0093240B">
            <w:pPr>
              <w:widowControl w:val="0"/>
              <w:tabs>
                <w:tab w:val="left" w:pos="1699"/>
              </w:tabs>
              <w:spacing w:line="100" w:lineRule="atLeast"/>
              <w:ind w:right="1185"/>
              <w:jc w:val="both"/>
              <w:rPr>
                <w:rFonts w:ascii="Times New Roman" w:hAnsi="Times New Roman"/>
                <w:spacing w:val="-4"/>
              </w:rPr>
            </w:pPr>
          </w:p>
        </w:tc>
      </w:tr>
    </w:tbl>
    <w:p w:rsidR="0093240B" w:rsidRDefault="0093240B">
      <w:pPr>
        <w:widowControl w:val="0"/>
        <w:spacing w:line="100" w:lineRule="atLeast"/>
        <w:ind w:right="-2"/>
        <w:jc w:val="both"/>
        <w:rPr>
          <w:rFonts w:ascii="Times New Roman" w:hAnsi="Times New Roman"/>
          <w:spacing w:val="-3"/>
        </w:rPr>
      </w:pPr>
    </w:p>
    <w:p w:rsidR="0093240B" w:rsidRDefault="005545AA">
      <w:pPr>
        <w:widowControl w:val="0"/>
        <w:spacing w:line="100" w:lineRule="atLeast"/>
        <w:ind w:right="2685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Maksymalna ilość punktów możliwych do zdobycia – 100 pkt.</w:t>
      </w:r>
    </w:p>
    <w:p w:rsidR="0093240B" w:rsidRDefault="005545AA">
      <w:pPr>
        <w:widowControl w:val="0"/>
        <w:spacing w:line="100" w:lineRule="atLeast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lastRenderedPageBreak/>
        <w:t>Cena + Doświadczenie = wynik punktowy oferty ocenianej</w:t>
      </w:r>
    </w:p>
    <w:p w:rsidR="0093240B" w:rsidRDefault="005545AA">
      <w:pPr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</w:rPr>
        <w:br/>
        <w:t>IV. Wykaz ofert, które wpłynęły w odpowiedzi na zapytanie ofertowe:</w:t>
      </w:r>
      <w:r>
        <w:rPr>
          <w:rFonts w:ascii="Times New Roman" w:hAnsi="Times New Roman"/>
          <w:sz w:val="22"/>
          <w:szCs w:val="22"/>
        </w:rPr>
        <w:br/>
      </w:r>
    </w:p>
    <w:p w:rsidR="0093240B" w:rsidRPr="006E6EE0" w:rsidRDefault="006E6EE0">
      <w:pPr>
        <w:rPr>
          <w:rFonts w:ascii="Times New Roman" w:hAnsi="Times New Roman"/>
          <w:b/>
          <w:sz w:val="22"/>
          <w:szCs w:val="22"/>
        </w:rPr>
      </w:pPr>
      <w:r w:rsidRPr="006E6EE0">
        <w:rPr>
          <w:rFonts w:ascii="Times New Roman" w:hAnsi="Times New Roman"/>
          <w:b/>
          <w:sz w:val="22"/>
          <w:szCs w:val="22"/>
        </w:rPr>
        <w:t>BRAK OFERT</w:t>
      </w:r>
    </w:p>
    <w:p w:rsidR="006E6EE0" w:rsidRDefault="006E6EE0">
      <w:pPr>
        <w:rPr>
          <w:rFonts w:ascii="Times New Roman" w:hAnsi="Times New Roman"/>
          <w:sz w:val="22"/>
          <w:szCs w:val="22"/>
        </w:rPr>
      </w:pPr>
    </w:p>
    <w:p w:rsidR="0022407C" w:rsidRPr="00BB3778" w:rsidRDefault="006E6EE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Nie wybrano wykonawcy. Nie wpłynęła żadna oferta</w:t>
      </w:r>
    </w:p>
    <w:p w:rsidR="0093240B" w:rsidRDefault="006E6EE0">
      <w:pPr>
        <w:jc w:val="both"/>
      </w:pPr>
      <w:r>
        <w:rPr>
          <w:rFonts w:ascii="Times New Roman" w:hAnsi="Times New Roman"/>
          <w:sz w:val="22"/>
          <w:szCs w:val="22"/>
        </w:rPr>
        <w:t>Data sporządzenia protokołu 06.03</w:t>
      </w:r>
      <w:r w:rsidR="00E77EB8">
        <w:rPr>
          <w:rFonts w:ascii="Times New Roman" w:hAnsi="Times New Roman"/>
          <w:sz w:val="22"/>
          <w:szCs w:val="22"/>
        </w:rPr>
        <w:t>.2020</w:t>
      </w:r>
      <w:r w:rsidR="005545AA">
        <w:rPr>
          <w:rFonts w:ascii="Times New Roman" w:hAnsi="Times New Roman"/>
          <w:sz w:val="22"/>
          <w:szCs w:val="22"/>
        </w:rPr>
        <w:t>r</w:t>
      </w:r>
    </w:p>
    <w:p w:rsidR="0093240B" w:rsidRDefault="0093240B">
      <w:pPr>
        <w:jc w:val="right"/>
        <w:rPr>
          <w:rFonts w:ascii="Times New Roman" w:hAnsi="Times New Roman"/>
          <w:sz w:val="22"/>
          <w:szCs w:val="22"/>
        </w:rPr>
      </w:pPr>
    </w:p>
    <w:p w:rsidR="0093240B" w:rsidRDefault="005545A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 Zamawiającego…………………………………….</w:t>
      </w:r>
    </w:p>
    <w:p w:rsidR="0093240B" w:rsidRDefault="0093240B">
      <w:pPr>
        <w:rPr>
          <w:rFonts w:ascii="Times New Roman" w:hAnsi="Times New Roman"/>
          <w:sz w:val="22"/>
          <w:szCs w:val="22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E023B8">
      <w:pPr>
        <w:widowControl w:val="0"/>
        <w:jc w:val="right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  <w:bookmarkStart w:id="2" w:name="_GoBack"/>
      <w:bookmarkEnd w:id="2"/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6C4A2B" w:rsidRDefault="006C4A2B" w:rsidP="006C4A2B">
      <w:pPr>
        <w:widowControl w:val="0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93240B" w:rsidRDefault="005545AA" w:rsidP="006C4A2B">
      <w:pPr>
        <w:widowControl w:val="0"/>
        <w:ind w:firstLine="708"/>
      </w:pPr>
      <w:r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  <w:t>OŚWIADCZENIE O BRAKU POWIĄZAŃ KAPITAŁOWYCH LUB OSOBOWYCH</w:t>
      </w:r>
    </w:p>
    <w:p w:rsidR="0093240B" w:rsidRDefault="0093240B">
      <w:pPr>
        <w:widowControl w:val="0"/>
        <w:jc w:val="both"/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</w:pPr>
    </w:p>
    <w:p w:rsidR="0093240B" w:rsidRDefault="0093240B">
      <w:pPr>
        <w:widowControl w:val="0"/>
        <w:jc w:val="center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</w:p>
    <w:p w:rsidR="0093240B" w:rsidRDefault="005545AA">
      <w:pPr>
        <w:ind w:firstLine="708"/>
        <w:jc w:val="both"/>
      </w:pP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 xml:space="preserve">Ja, niżej podpisany(a), reprezentując </w:t>
      </w:r>
      <w:r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  <w:t>Lokalną Grupę Działania Małe Morze w Pucku</w:t>
      </w: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 xml:space="preserve"> oświadczam, że </w:t>
      </w:r>
      <w:r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pl-PL"/>
        </w:rPr>
        <w:t>nie jestem powiązany</w:t>
      </w: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 xml:space="preserve"> osobowo lub kapitałowo z Oferentami, którzy wzięli udział w </w:t>
      </w:r>
      <w:r w:rsidR="006E6EE0"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>postępowaniu ofertowym z dnia 27.02</w:t>
      </w:r>
      <w:r w:rsidR="00E77EB8"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>.2020</w:t>
      </w: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>r dotyczącym przeprowadzenia kursu  „</w:t>
      </w:r>
      <w:r w:rsidR="00864DC4"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>Operator koparko-ładowarki</w:t>
      </w:r>
      <w:r w:rsidR="00204868"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>”</w:t>
      </w: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 xml:space="preserve"> </w:t>
      </w:r>
      <w:bookmarkStart w:id="3" w:name="__DdeLink__13141_825769516131"/>
      <w:bookmarkEnd w:id="3"/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 xml:space="preserve">dla uczestników projektu </w:t>
      </w:r>
      <w:proofErr w:type="spellStart"/>
      <w:r>
        <w:rPr>
          <w:rFonts w:ascii="Times New Roman" w:hAnsi="Times New Roman"/>
          <w:sz w:val="22"/>
          <w:szCs w:val="22"/>
        </w:rPr>
        <w:t>pn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„</w:t>
      </w:r>
      <w:r w:rsidR="00727EDE">
        <w:rPr>
          <w:rFonts w:ascii="Times New Roman" w:hAnsi="Times New Roman"/>
          <w:b/>
          <w:sz w:val="22"/>
          <w:szCs w:val="22"/>
        </w:rPr>
        <w:t>Krok do Przodu – aktywizacja społeczno-zawodowa osób zagrożonych ubóstwem lub wykluczeniem</w:t>
      </w:r>
      <w:r w:rsidR="006C4A2B">
        <w:rPr>
          <w:rFonts w:ascii="Times New Roman" w:hAnsi="Times New Roman"/>
          <w:b/>
          <w:sz w:val="22"/>
          <w:szCs w:val="22"/>
        </w:rPr>
        <w:t xml:space="preserve"> społecznym – etap II</w:t>
      </w:r>
      <w:r>
        <w:rPr>
          <w:rFonts w:ascii="Times New Roman" w:hAnsi="Times New Roman"/>
          <w:b/>
          <w:sz w:val="22"/>
          <w:szCs w:val="22"/>
        </w:rPr>
        <w:t xml:space="preserve">” </w:t>
      </w:r>
      <w:r>
        <w:rPr>
          <w:rFonts w:ascii="Times New Roman" w:hAnsi="Times New Roman"/>
          <w:sz w:val="22"/>
          <w:szCs w:val="22"/>
        </w:rPr>
        <w:t>współfinansowanego ze środków Unii Europejskiej w ramach Osi Priorytetowej 6 Integracja, Działanie 6.1 Aktywna Integracja, Poddziałanie 6.1.2 Aktywizacja społeczno- zawodowa  Regionalnego Programu Operacyjnego Województwa Pomorskiego na lata 2014-2020</w:t>
      </w: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 xml:space="preserve"> . </w:t>
      </w:r>
    </w:p>
    <w:p w:rsidR="0093240B" w:rsidRDefault="005545AA">
      <w:pPr>
        <w:widowControl w:val="0"/>
        <w:ind w:firstLine="720"/>
        <w:jc w:val="both"/>
        <w:rPr>
          <w:rFonts w:ascii="Times New Roman" w:eastAsia="Arial Unicode MS" w:hAnsi="Times New Roman"/>
          <w:bCs/>
          <w:sz w:val="22"/>
          <w:szCs w:val="22"/>
          <w:lang w:bidi="pl-PL"/>
        </w:rPr>
      </w:pPr>
      <w:r>
        <w:rPr>
          <w:rFonts w:ascii="Times New Roman" w:eastAsia="Arial Unicode MS" w:hAnsi="Times New Roman"/>
          <w:bCs/>
          <w:sz w:val="22"/>
          <w:szCs w:val="22"/>
          <w:lang w:bidi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3240B" w:rsidRDefault="005545AA">
      <w:pPr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uczestniczeniu w spółce jako wspólnik spółki cywilnej lub spółki osobowej;</w:t>
      </w:r>
    </w:p>
    <w:p w:rsidR="0093240B" w:rsidRDefault="005545AA">
      <w:pPr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posiadaniu co najmniej 10% udziałów lub akcji;</w:t>
      </w:r>
    </w:p>
    <w:p w:rsidR="0093240B" w:rsidRDefault="005545AA">
      <w:pPr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pełnieniu funkcji członka organu nadzorczego lub zarządzającego, prokurenta lub pełnomocnika;</w:t>
      </w:r>
    </w:p>
    <w:p w:rsidR="0093240B" w:rsidRDefault="005545AA">
      <w:pPr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3240B" w:rsidRDefault="0093240B">
      <w:pPr>
        <w:widowControl w:val="0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</w:p>
    <w:p w:rsidR="0093240B" w:rsidRDefault="0093240B">
      <w:pPr>
        <w:widowControl w:val="0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</w:p>
    <w:p w:rsidR="0093240B" w:rsidRDefault="0093240B">
      <w:pPr>
        <w:widowControl w:val="0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</w:p>
    <w:p w:rsidR="0093240B" w:rsidRDefault="0093240B">
      <w:pPr>
        <w:widowControl w:val="0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</w:p>
    <w:p w:rsidR="0093240B" w:rsidRDefault="005545AA">
      <w:pPr>
        <w:widowControl w:val="0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 xml:space="preserve">…………………………                                         </w:t>
      </w: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ab/>
      </w: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ab/>
        <w:t xml:space="preserve">        …………………………</w:t>
      </w:r>
    </w:p>
    <w:p w:rsidR="0093240B" w:rsidRDefault="005545AA">
      <w:pPr>
        <w:widowControl w:val="0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  <w:r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  <w:t>miejscowość, data                                                                             własnoręczny podpis</w:t>
      </w:r>
    </w:p>
    <w:p w:rsidR="0093240B" w:rsidRDefault="0093240B">
      <w:pPr>
        <w:widowControl w:val="0"/>
        <w:jc w:val="both"/>
        <w:rPr>
          <w:rFonts w:ascii="Times New Roman" w:eastAsia="Arial Unicode MS" w:hAnsi="Times New Roman"/>
          <w:bCs/>
          <w:color w:val="000000"/>
          <w:sz w:val="22"/>
          <w:szCs w:val="22"/>
          <w:lang w:bidi="pl-PL"/>
        </w:rPr>
      </w:pPr>
    </w:p>
    <w:p w:rsidR="0093240B" w:rsidRDefault="0093240B">
      <w:pPr>
        <w:rPr>
          <w:rFonts w:ascii="Times New Roman" w:hAnsi="Times New Roman"/>
          <w:sz w:val="22"/>
          <w:szCs w:val="22"/>
        </w:rPr>
      </w:pPr>
    </w:p>
    <w:p w:rsidR="0093240B" w:rsidRDefault="0093240B">
      <w:pPr>
        <w:rPr>
          <w:rFonts w:ascii="Times New Roman" w:hAnsi="Times New Roman"/>
          <w:sz w:val="22"/>
          <w:szCs w:val="22"/>
        </w:rPr>
      </w:pPr>
    </w:p>
    <w:p w:rsidR="0093240B" w:rsidRDefault="00554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</w:p>
    <w:p w:rsidR="0093240B" w:rsidRDefault="0093240B"/>
    <w:sectPr w:rsidR="009324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47" w:rsidRDefault="00020147">
      <w:r>
        <w:separator/>
      </w:r>
    </w:p>
  </w:endnote>
  <w:endnote w:type="continuationSeparator" w:id="0">
    <w:p w:rsidR="00020147" w:rsidRDefault="0002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0B" w:rsidRDefault="005545AA">
    <w:pPr>
      <w:pStyle w:val="Stopka"/>
    </w:pPr>
    <w:r>
      <w:rPr>
        <w:noProof/>
      </w:rPr>
      <w:drawing>
        <wp:anchor distT="0" distB="0" distL="133350" distR="120015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0B" w:rsidRDefault="005545AA">
    <w:pPr>
      <w:pStyle w:val="Stopka"/>
    </w:pPr>
    <w:r>
      <w:rPr>
        <w:noProof/>
      </w:rPr>
      <w:drawing>
        <wp:anchor distT="0" distB="0" distL="133350" distR="120015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47" w:rsidRDefault="00020147">
      <w:r>
        <w:separator/>
      </w:r>
    </w:p>
  </w:footnote>
  <w:footnote w:type="continuationSeparator" w:id="0">
    <w:p w:rsidR="00020147" w:rsidRDefault="0002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0B" w:rsidRDefault="00E023B8">
    <w:pPr>
      <w:pStyle w:val="Nagwek"/>
    </w:pPr>
    <w:r w:rsidRPr="00174BEE">
      <w:rPr>
        <w:noProof/>
      </w:rPr>
      <w:drawing>
        <wp:inline distT="0" distB="0" distL="0" distR="0" wp14:anchorId="73095AD9" wp14:editId="48EF1C82">
          <wp:extent cx="5753100" cy="542925"/>
          <wp:effectExtent l="0" t="0" r="0" b="9525"/>
          <wp:docPr id="8" name="Obraz 8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0B" w:rsidRDefault="00E023B8">
    <w:pPr>
      <w:pStyle w:val="Nagwek"/>
    </w:pPr>
    <w:r w:rsidRPr="00174BEE">
      <w:rPr>
        <w:noProof/>
      </w:rPr>
      <w:drawing>
        <wp:inline distT="0" distB="0" distL="0" distR="0">
          <wp:extent cx="5753100" cy="542925"/>
          <wp:effectExtent l="0" t="0" r="0" b="9525"/>
          <wp:docPr id="7" name="Obraz 7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A1D"/>
    <w:multiLevelType w:val="hybridMultilevel"/>
    <w:tmpl w:val="0D2E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6530"/>
    <w:multiLevelType w:val="hybridMultilevel"/>
    <w:tmpl w:val="0D2E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6B50"/>
    <w:multiLevelType w:val="hybridMultilevel"/>
    <w:tmpl w:val="0D2E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2C69"/>
    <w:multiLevelType w:val="hybridMultilevel"/>
    <w:tmpl w:val="0D2E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454A7"/>
    <w:multiLevelType w:val="multilevel"/>
    <w:tmpl w:val="A072B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00A0D"/>
    <w:multiLevelType w:val="multilevel"/>
    <w:tmpl w:val="8918EE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12A6E"/>
    <w:multiLevelType w:val="hybridMultilevel"/>
    <w:tmpl w:val="0D2E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48F"/>
    <w:multiLevelType w:val="hybridMultilevel"/>
    <w:tmpl w:val="0D2E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735F"/>
    <w:multiLevelType w:val="multilevel"/>
    <w:tmpl w:val="B29EF2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FC76F9B"/>
    <w:multiLevelType w:val="multilevel"/>
    <w:tmpl w:val="CD3053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3201"/>
    <w:multiLevelType w:val="hybridMultilevel"/>
    <w:tmpl w:val="0D2E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B"/>
    <w:rsid w:val="00020147"/>
    <w:rsid w:val="000810A5"/>
    <w:rsid w:val="001B2E15"/>
    <w:rsid w:val="00204868"/>
    <w:rsid w:val="0022407C"/>
    <w:rsid w:val="00524C44"/>
    <w:rsid w:val="005545AA"/>
    <w:rsid w:val="006C4A2B"/>
    <w:rsid w:val="006E6EE0"/>
    <w:rsid w:val="00727EDE"/>
    <w:rsid w:val="00864DC4"/>
    <w:rsid w:val="0086528B"/>
    <w:rsid w:val="0093240B"/>
    <w:rsid w:val="00A67076"/>
    <w:rsid w:val="00BB3778"/>
    <w:rsid w:val="00C040CC"/>
    <w:rsid w:val="00D46B8E"/>
    <w:rsid w:val="00DC31FB"/>
    <w:rsid w:val="00DD0E05"/>
    <w:rsid w:val="00E023B8"/>
    <w:rsid w:val="00E77EB8"/>
    <w:rsid w:val="00F0072E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EBADA"/>
  <w15:docId w15:val="{AECE6745-E858-44B2-9EA6-4374AAF2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235"/>
    <w:rPr>
      <w:rFonts w:ascii="Arial" w:hAnsi="Arial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D67F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D67FB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DD67FB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sz w:val="16"/>
      <w:szCs w:val="24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sz w:val="16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284179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next w:val="Tekstpodstawow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rsid w:val="00DD67FB"/>
    <w:pPr>
      <w:suppressAutoHyphens/>
      <w:spacing w:line="276" w:lineRule="auto"/>
      <w:ind w:left="283" w:hanging="283"/>
    </w:pPr>
    <w:rPr>
      <w:rFonts w:ascii="Times New Roman" w:eastAsia="Calibri" w:hAnsi="Times New Roman" w:cs="Arial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DD67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qFormat/>
    <w:rsid w:val="00DD67FB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lang w:eastAsia="ar-SA"/>
    </w:rPr>
  </w:style>
  <w:style w:type="paragraph" w:styleId="Tekstdymka">
    <w:name w:val="Balloon Text"/>
    <w:basedOn w:val="Normalny"/>
    <w:link w:val="TekstdymkaZnak"/>
    <w:semiHidden/>
    <w:unhideWhenUsed/>
    <w:qFormat/>
    <w:rsid w:val="0028417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D67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spuck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Admin</cp:lastModifiedBy>
  <cp:revision>3</cp:revision>
  <cp:lastPrinted>2020-03-09T11:49:00Z</cp:lastPrinted>
  <dcterms:created xsi:type="dcterms:W3CDTF">2020-03-09T11:26:00Z</dcterms:created>
  <dcterms:modified xsi:type="dcterms:W3CDTF">2020-03-09T12:00:00Z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